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58" w:rsidRDefault="00E05458" w:rsidP="00E05458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bookmarkStart w:id="0" w:name="_GoBack"/>
      <w:bookmarkEnd w:id="0"/>
      <w:r>
        <w:rPr>
          <w:b/>
          <w:i/>
        </w:rPr>
        <w:t>Орловская природоохранная межрайонная прокуратура разъясняет.</w:t>
      </w:r>
    </w:p>
    <w:p w:rsidR="00E05458" w:rsidRDefault="00E05458" w:rsidP="00E05458">
      <w:pPr>
        <w:spacing w:line="240" w:lineRule="auto"/>
      </w:pPr>
      <w:r>
        <w:t>В случае приема на работу лица, замещавшего должность государственной или муниципальной службы, работодатель обязан в десятидневный срок сообщать о его заключении представителю нанимателя (работодателю) государственного или муниципального служащего по последнему месту его службы.</w:t>
      </w:r>
    </w:p>
    <w:p w:rsidR="00E05458" w:rsidRDefault="00E05458" w:rsidP="00E05458">
      <w:pPr>
        <w:spacing w:line="240" w:lineRule="auto"/>
      </w:pPr>
      <w:r>
        <w:t>Перечень таких должностей государственной и муниципальной службы установлен приказом Президента РФ от 21.07.2010 № 925, а также соответствующими нормативными правовыми актами субъектов РФ и органов местного самоуправления.</w:t>
      </w:r>
    </w:p>
    <w:p w:rsidR="00E05458" w:rsidRDefault="00E05458" w:rsidP="00E05458">
      <w:pPr>
        <w:spacing w:line="240" w:lineRule="auto"/>
      </w:pPr>
      <w:proofErr w:type="gramStart"/>
      <w:r>
        <w:t>Неисполнение установленной законом обязанности влечет административную ответственность, предусмотренную статьей 19.29 КоАП РФ, которой в виде санкции установлено наложение административного штрафа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  <w:proofErr w:type="gramEnd"/>
    </w:p>
    <w:p w:rsidR="00E05458" w:rsidRDefault="00E05458" w:rsidP="00E05458">
      <w:pPr>
        <w:spacing w:line="240" w:lineRule="auto"/>
      </w:pPr>
    </w:p>
    <w:p w:rsidR="00E05458" w:rsidRDefault="00E05458" w:rsidP="00E05458">
      <w:pPr>
        <w:spacing w:line="240" w:lineRule="auto"/>
      </w:pPr>
      <w:r>
        <w:t>Подготовлено Орловской природоохранной межрайонной прокуратурой</w:t>
      </w:r>
    </w:p>
    <w:p w:rsidR="00FA2AF5" w:rsidRDefault="00FA2AF5"/>
    <w:sectPr w:rsidR="00FA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34D11"/>
    <w:multiLevelType w:val="hybridMultilevel"/>
    <w:tmpl w:val="1AE061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E8"/>
    <w:rsid w:val="001044E8"/>
    <w:rsid w:val="00E05458"/>
    <w:rsid w:val="00FA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58"/>
    <w:pPr>
      <w:spacing w:after="0" w:line="240" w:lineRule="exact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58"/>
    <w:pPr>
      <w:spacing w:after="0" w:line="240" w:lineRule="exact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2026-06-18T06:53:00Z</dcterms:created>
  <dcterms:modified xsi:type="dcterms:W3CDTF">2026-06-18T06:53:00Z</dcterms:modified>
</cp:coreProperties>
</file>