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ОРЛОВСКАЯ ОБЛАСТЬ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ЗАЛЕГОЩЕНСКИЙ РАЙОН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ПРИЛЕПСКИЙ СЕЛЬСКИЙ СОВЕТ НАРОДНЫХ 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от 22 марта 2017 года                                                                              № 16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FFFFFF" w:val="clear"/>
        </w:rPr>
        <w:t xml:space="preserve">д. Победное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Положения о проверке </w:t>
        <w:tab/>
        <w:t xml:space="preserve">достоверности 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полноты сведений о доходах, об имуществе и обязательствах 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имущественного характера, представляемых депутатами Прилепского сельского Совета народных депутатов,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 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другими </w:t>
      </w:r>
    </w:p>
    <w:p>
      <w:pPr>
        <w:spacing w:before="0" w:after="0" w:line="240"/>
        <w:ind w:right="0" w:left="-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нормативными правовыми актами Российской Федерации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02 марта 2007 года № 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 декабря 2008 года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Законом Орловской области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О муниципальной службе в Орловской области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Прилепский сельский Совет народных депутатов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депутатами Прилепского сельского Совета народных депутатов,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№ 273-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другими нормативными правовыми актами Российской Федерации.  (приложение).</w:t>
      </w: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 со дня официального опубликования.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Глава сельского поселения                                      Л.Н. Курахмаева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к решению Прилепского сельского  Совета народных депутатов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20"/>
          <w:position w:val="0"/>
          <w:sz w:val="24"/>
          <w:shd w:fill="auto" w:val="clear"/>
        </w:rPr>
        <w:t xml:space="preserve">ПОЛОЖЕНИЕ</w:t>
      </w:r>
    </w:p>
    <w:p>
      <w:pPr>
        <w:spacing w:before="108" w:after="108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депутатами Прилепского сельского Совета народных депутатов 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года №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 273-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6282F"/>
          <w:spacing w:val="0"/>
          <w:position w:val="0"/>
          <w:sz w:val="24"/>
          <w:shd w:fill="auto" w:val="clear"/>
        </w:rPr>
        <w:t xml:space="preserve">и другими нормативными правовыми актами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25.12.2008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депутатами сельского Совета народных депутатов  (далее соответственно – депутаты сельского Совета) за отчетный период и за два года, предшествующие отчетному периоду, соблюдения депутатами в течение трех лет, предшествующих поступлению информации, явившейся основанием для осуществления проверки,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25.12.2008 № 273-ФЗ "О противодействии коррупции" и другими федеральными законами.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Проверка, предусмотренная пунктом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Положения, осуществляется по решению сельского  Совета народных  депутатов.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принимается отдельно в отношении каждого депутата и оформляется в письменной форме.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Уполномоченное лицо администрации Прилепского сельского поселения  по решению сельского Совета народных  депутатов осуществляют проверку достоверности и полноты сведений о доходах, об имуществе и обязательствах имущественного характера, представляемых депутатами,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25.12.2008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осуществления проверки, предусмотренной пунктом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Положения, является достаточная информация, представленная в письменном виде в установленном порядке: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работниками кадровых служб, либо должностными лицами, уполномоченными на ведение кадровой работы органов местного самоуправления, либо депутатами;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общественной палатой Орловской области;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общероссийскими средствами массовой информации.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анонимного характера не может служить основанием для проверки.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депутатов.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осуществляется уполномоченным лицом  самостоятельно либо путем инициирования советом депутатов перед Губернатором Орловской области предложений о направлении им запроса: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представлении сведений, составляющих банковскую, налоговую или иную охраняемую законом тайну;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частью третьей статьи 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12 августа 1995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144-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оперативно-розыскной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оперативно-розыскной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осуществлении самостоятельно проверки, предусмотренной пунктом 7 настоящего Положения, руководитель управления по обеспечению деятельности совета депутатов вправе: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беседу с депутатом;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 от депутата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доходах, об имуществе и обязательствах имущественного характера депутата, его супруги (супруга) и несовершеннолетних детей;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достоверности и полноте сведений, представленных депутатом в соответствии с законодательством;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соблюдении депутатом запретов и ограничений.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наводить справки у физических лиц и получать от них информацию с их согласия;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запросах, предусмотренных подпунктом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Положения, указываются: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руководителя государственного органа или организации, в которые направляется запрос;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нормативный правовой акт, на основании которого направляется запрос;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и объем сведений, подлежащих проверке;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представления запрашиваемых сведений;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инициалы и номер телефона руководителя управления по обеспечению деятельности совета депутатов, подготовившего запрос;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необходимые сведения.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предложениях Губернатору Орловской области о направлении запросов, предусмотренных пунктом 7 настоящего Положения, помимо сведений, перечисленных в пункте 9 настоящего Положения: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указываются сведения, послужившие основанием для проверки;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указываются государственные органы и организации, в которые направлялись (направлены) запросы, и вопросы, которые в них ставились;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дается ссылка на соответствующие положения Федерального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указывается идентификационный номер налогоплательщика (в случае направления запроса в налоговые органы Российской Федерации).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Запросы, предусмотренные подпунктом 4 пункта 8 настоящего Положения, подготавливаются и направляются в государственные органы и организации уполномоченным лицом администрации.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Губернатору Орловской области о направлении запросов, предусмотренных пунктом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Положения, направляет совета депутатов на основании полученной информации.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Уполномоченное лицо администрации обеспечивает: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в письменной форме депутата о начале в отношении его проверки и разъяснение ему содержания подпункта настоящего пункта - в течение двух рабочих дней со дня получения соответствующего решения;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 подлежат проверке, - в течение семи рабочих дней со дня обращения депутата, а при наличии уважительной причины в срок, согласованный с депутатом.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проверки уполномоченное лицо администрации  обязано ознакомить депутата с результатами проверки с соблюдением законодательства о государственной тайне.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 вправе: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давать пояснения в письменной форме: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проверки;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вопросам, указанным в подпункте 2 пункта 13 настоящего Положения;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проверки;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дополнительные материалы и давать по ним пояснения в письменной форме;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обращаться к руководителю управления по обеспечению деятельности совета депутатов с подлежащим удовлетворению ходатайством о проведении с ним беседы по вопросам, указанным в подпункте 2 пункта 13 настоящего Положения.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Пояснения, указанные в пункте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Положения, приобщаются к материалам проверки.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Уполномоченное лицо представляет совету депутатов доклад о результатах проведения проверки. При этом в докладе должно содержаться одно из следующих предложений: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отсутствии оснований для применения к депутату мер юридической ответственности;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применении к депутату мер юридической ответственности;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представлении материалов проверки в комиссию по урегулированию конфликта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результатах проверки с согласия сельского Совета народных  депутатов, оформленного решением предоставляются уполномоченным  лицом  с одновременным уведомлением об этом депутата,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Орловской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депутатов, рассмотрев доклад и соответствующее предложение, указанные в пункте 17 настоящего Положения, принимает одно из следующих решений: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применить к депутату меры юридической ответственности;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представить материалы проверки в соответствующую комиссию по  урегулированию конфликта интересов.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Подлинники справок о доходах, об имуществе и обязательствах имущественного характера, представленные уполномоченному лицу, по окончании календарного года приобщаются к личным делам депутатов.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проверки хранятся  в течение трех лет со дня ее окончания, после чего передаются в архив.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2F36657D4D27E05628EBA525748851218EC30E5FA9A529552C50527CA3W8o7E" Id="docRId1" Type="http://schemas.openxmlformats.org/officeDocument/2006/relationships/hyperlink"/><Relationship TargetMode="External" Target="consultantplus://offline/ref=2F36657D4D27E05628EBA525748851218EC30650AFA029552C50527CA3W8o7E" Id="docRId3" Type="http://schemas.openxmlformats.org/officeDocument/2006/relationships/hyperlink"/><Relationship Target="styles.xml" Id="docRId5" Type="http://schemas.openxmlformats.org/officeDocument/2006/relationships/styles"/><Relationship TargetMode="External" Target="consultantplus://offline/ref=2F36657D4D27E05628EBA525748851218EC30E5FA9A529552C50527CA3W8o7E" Id="docRId0" Type="http://schemas.openxmlformats.org/officeDocument/2006/relationships/hyperlink"/><Relationship TargetMode="External" Target="garantf1://10004229.730/" Id="docRId2" Type="http://schemas.openxmlformats.org/officeDocument/2006/relationships/hyperlink"/><Relationship Target="numbering.xml" Id="docRId4" Type="http://schemas.openxmlformats.org/officeDocument/2006/relationships/numbering"/></Relationships>
</file>